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1466" w:rsidRDefault="00E61DA6" w:rsidP="005C0A07">
      <w:pPr>
        <w:spacing w:line="240" w:lineRule="auto"/>
        <w:jc w:val="center"/>
      </w:pPr>
      <w:r>
        <w:t>Abstract 4</w:t>
      </w:r>
    </w:p>
    <w:p w:rsidR="00E27282" w:rsidRPr="005C0A07" w:rsidRDefault="00E61DA6" w:rsidP="005C0A07">
      <w:pPr>
        <w:spacing w:line="240" w:lineRule="auto"/>
        <w:jc w:val="center"/>
        <w:rPr>
          <w:b/>
        </w:rPr>
      </w:pPr>
      <w:r w:rsidRPr="005C0A07">
        <w:rPr>
          <w:b/>
        </w:rPr>
        <w:t>Title</w:t>
      </w:r>
    </w:p>
    <w:p w:rsidR="00E27282" w:rsidRDefault="00E61DA6" w:rsidP="005C0A07">
      <w:pPr>
        <w:spacing w:line="240" w:lineRule="auto"/>
        <w:ind w:firstLine="720"/>
      </w:pPr>
      <w:r>
        <w:t xml:space="preserve">The Impact of sales and Operations Planning Practices on Manufacturing Operation </w:t>
      </w:r>
      <w:r w:rsidR="00246E75">
        <w:t xml:space="preserve">Performance; authored by Marcio et al., on 2014 in the International Journal of Production research </w:t>
      </w:r>
    </w:p>
    <w:p w:rsidR="00E27282" w:rsidRPr="005C0A07" w:rsidRDefault="00E61DA6" w:rsidP="005C0A07">
      <w:pPr>
        <w:spacing w:line="240" w:lineRule="auto"/>
        <w:jc w:val="center"/>
        <w:rPr>
          <w:b/>
        </w:rPr>
      </w:pPr>
      <w:r w:rsidRPr="005C0A07">
        <w:rPr>
          <w:b/>
        </w:rPr>
        <w:t>Purpose</w:t>
      </w:r>
    </w:p>
    <w:p w:rsidR="007B6C6E" w:rsidRDefault="00E61DA6" w:rsidP="005C0A07">
      <w:pPr>
        <w:spacing w:line="240" w:lineRule="auto"/>
        <w:ind w:firstLine="720"/>
      </w:pPr>
      <w:r>
        <w:t>The study aims at empirically assessing the relationship between the use of sales and operation planning (S&amp;OP) practices within the organizational supply chain and in the firm's internal processes as well as other relevan</w:t>
      </w:r>
      <w:bookmarkStart w:id="0" w:name="_GoBack"/>
      <w:bookmarkEnd w:id="0"/>
      <w:r>
        <w:t>t dimensions of operational (manuf</w:t>
      </w:r>
      <w:r>
        <w:t>acturing) performance. The study incorporates data from 725 companies gleaned from 34 nations in the period 2009-2010 which was referred to as the fifth round of the International Manufacturing Strategy survey. The study has various contributions. First, i</w:t>
      </w:r>
      <w:r>
        <w:t>t assesses different measures of internal S&amp;OP practices. Second, it evaluates the impact of S&amp;OP on several dimensions of manufacturing performance, such as flexibility, quality, and delivery. Third, through the incorporation of a large global sample, the</w:t>
      </w:r>
      <w:r>
        <w:t xml:space="preserve"> study offers robust empirical proof of S&amp;OP lacking in current research. Finally, the study assesses the individual contribution of different types of S&amp;OP practices</w:t>
      </w:r>
      <w:r w:rsidR="005C0A07">
        <w:t>.</w:t>
      </w:r>
    </w:p>
    <w:p w:rsidR="00E27282" w:rsidRPr="005C0A07" w:rsidRDefault="00E61DA6" w:rsidP="005C0A07">
      <w:pPr>
        <w:spacing w:line="240" w:lineRule="auto"/>
        <w:jc w:val="center"/>
        <w:rPr>
          <w:b/>
        </w:rPr>
      </w:pPr>
      <w:r w:rsidRPr="005C0A07">
        <w:rPr>
          <w:b/>
        </w:rPr>
        <w:t>Problem</w:t>
      </w:r>
    </w:p>
    <w:p w:rsidR="007B6C6E" w:rsidRDefault="00E61DA6" w:rsidP="005C0A07">
      <w:pPr>
        <w:spacing w:line="240" w:lineRule="auto"/>
        <w:ind w:firstLine="720"/>
      </w:pPr>
      <w:r>
        <w:t>Currently, there is a lack of rigorous empirical researches that directly examin</w:t>
      </w:r>
      <w:r>
        <w:t>e the impact of S&amp;OP practices on operational performance.</w:t>
      </w:r>
      <w:r w:rsidR="007C51C4">
        <w:t xml:space="preserve"> </w:t>
      </w:r>
      <w:r w:rsidR="009357BD">
        <w:t>The available studies show a high degree of inconsistencies, which are attributed to different aspects of S&amp;OP integration.  The integration could be with suppliers only and customers only, or with both cus</w:t>
      </w:r>
      <w:r w:rsidR="00A84A81">
        <w:t>tomers and suppliers. There are various definitions of integration with suppliers and customers (SCI) and different interpretations of performance.</w:t>
      </w:r>
    </w:p>
    <w:p w:rsidR="00E27282" w:rsidRPr="00405DA9" w:rsidRDefault="00E61DA6" w:rsidP="005C0A07">
      <w:pPr>
        <w:spacing w:line="240" w:lineRule="auto"/>
        <w:jc w:val="center"/>
        <w:rPr>
          <w:b/>
        </w:rPr>
      </w:pPr>
      <w:r w:rsidRPr="00405DA9">
        <w:rPr>
          <w:b/>
        </w:rPr>
        <w:t>Procedure</w:t>
      </w:r>
    </w:p>
    <w:p w:rsidR="00A84A81" w:rsidRDefault="00E61DA6" w:rsidP="005C0A07">
      <w:pPr>
        <w:spacing w:line="240" w:lineRule="auto"/>
        <w:ind w:firstLine="720"/>
      </w:pPr>
      <w:r>
        <w:t>To fill the existing gap of lacking robust empirical studies in S&amp;OP practices, the study</w:t>
      </w:r>
      <w:r>
        <w:t xml:space="preserve"> analyzed the conceptualization of S&amp;OP practices and then constructed research hypotheses that would guide them in assessing different dimensions in 726 chosen companies, which were selected from 34 countries across the globe. The research questions were </w:t>
      </w:r>
      <w:r>
        <w:t xml:space="preserve">crafted on both supplier integration (IS) and consumer integration (IC). In the collection of data, </w:t>
      </w:r>
      <w:r w:rsidR="00AC4E6E">
        <w:t xml:space="preserve">the researchers administered questionnaires to top leaders. The data garnered was passed through a validation model to test for: validity, unidimensionality, and reliability. Also, before the analysis, the data was scrutinized to eliminate outliers and errors and also evaluated kurtosis and skewness. </w:t>
      </w:r>
    </w:p>
    <w:p w:rsidR="00E27282" w:rsidRPr="00405DA9" w:rsidRDefault="00E61DA6" w:rsidP="005C0A07">
      <w:pPr>
        <w:spacing w:line="240" w:lineRule="auto"/>
        <w:jc w:val="center"/>
        <w:rPr>
          <w:b/>
        </w:rPr>
      </w:pPr>
      <w:r w:rsidRPr="00405DA9">
        <w:rPr>
          <w:b/>
        </w:rPr>
        <w:t xml:space="preserve">Results </w:t>
      </w:r>
    </w:p>
    <w:p w:rsidR="00DD0C4C" w:rsidRDefault="00E61DA6" w:rsidP="005C0A07">
      <w:pPr>
        <w:spacing w:line="240" w:lineRule="auto"/>
        <w:ind w:firstLine="720"/>
      </w:pPr>
      <w:r>
        <w:t>The construct of the research hypotheses was that higher levels of use of internal S&amp;OP practices le</w:t>
      </w:r>
      <w:r>
        <w:t>ad to higher levels of manufacturing performance. This proposal was validated through multiple stepwise regression and structural equation modeling. The findings revealed a positive and moderate-to-large impact of internal S&amp;OP practices on market dynamics</w:t>
      </w:r>
      <w:r>
        <w:t xml:space="preserve">, controlling the size of the organization, and production performance. Supply chain integration had no profound effect on performance. However, concerning supplier integration (IS), the firms </w:t>
      </w:r>
      <w:r>
        <w:lastRenderedPageBreak/>
        <w:t>with mature IS showed a direct correlation between internal S&amp;O</w:t>
      </w:r>
      <w:r>
        <w:t>P and performance.</w:t>
      </w:r>
      <w:r w:rsidR="00405DA9">
        <w:t xml:space="preserve"> The screening of data before analysis did not show any outlier or error. </w:t>
      </w:r>
    </w:p>
    <w:p w:rsidR="00E27282" w:rsidRPr="00405DA9" w:rsidRDefault="00E61DA6" w:rsidP="005C0A07">
      <w:pPr>
        <w:spacing w:line="240" w:lineRule="auto"/>
        <w:jc w:val="center"/>
        <w:rPr>
          <w:b/>
        </w:rPr>
      </w:pPr>
      <w:r w:rsidRPr="00405DA9">
        <w:rPr>
          <w:b/>
        </w:rPr>
        <w:t>Conclusion</w:t>
      </w:r>
    </w:p>
    <w:p w:rsidR="00DD0C4C" w:rsidRDefault="00E61DA6" w:rsidP="005C0A07">
      <w:pPr>
        <w:spacing w:line="240" w:lineRule="auto"/>
        <w:ind w:firstLine="720"/>
      </w:pPr>
      <w:r>
        <w:t xml:space="preserve">This research study is among the first to thoroughly and empirically evaluate the impacts </w:t>
      </w:r>
      <w:r w:rsidR="00405DA9">
        <w:t>of sales and operational planning practices on manufacturing performance. The study used a large sample of data from different geographical locations across the globe to ensure accuracy and validity. Besides, the companies selected were of different sizes as well as various market size. The results reveal that sales and operation planning practices contribute to a profound impact on a plethora of performance dimensions in an organization. Also, S&amp;OP appears as an integral tool for generating production performance.</w:t>
      </w:r>
    </w:p>
    <w:p w:rsidR="005C0A07" w:rsidRDefault="00E61DA6" w:rsidP="005C0A07">
      <w:pPr>
        <w:spacing w:line="240" w:lineRule="auto"/>
        <w:contextualSpacing/>
        <w:jc w:val="center"/>
      </w:pPr>
      <w:r>
        <w:t>Reference</w:t>
      </w:r>
    </w:p>
    <w:p w:rsidR="00405DA9" w:rsidRDefault="00E61DA6" w:rsidP="005C0A07">
      <w:pPr>
        <w:spacing w:line="240" w:lineRule="auto"/>
        <w:ind w:left="720" w:hanging="720"/>
        <w:contextualSpacing/>
        <w:jc w:val="center"/>
        <w:rPr>
          <w:noProof/>
        </w:rPr>
      </w:pPr>
      <w:r>
        <w:fldChar w:fldCharType="begin"/>
      </w:r>
      <w:r>
        <w:instrText xml:space="preserve"> BIBLIOGRAPHY  \l 1033 </w:instrText>
      </w:r>
      <w:r>
        <w:fldChar w:fldCharType="separate"/>
      </w:r>
      <w:r>
        <w:rPr>
          <w:noProof/>
        </w:rPr>
        <w:t>Marcio, A. T. (2014)</w:t>
      </w:r>
      <w:r>
        <w:rPr>
          <w:noProof/>
        </w:rPr>
        <w:t xml:space="preserve">. The Impact of sales and Operations Planning Practices on Manufacturing Operation Performance. </w:t>
      </w:r>
      <w:r>
        <w:rPr>
          <w:i/>
          <w:iCs/>
          <w:noProof/>
        </w:rPr>
        <w:t>International Journal of Production Research</w:t>
      </w:r>
      <w:r>
        <w:rPr>
          <w:noProof/>
        </w:rPr>
        <w:t xml:space="preserve"> , 2108-2120.</w:t>
      </w:r>
    </w:p>
    <w:p w:rsidR="00E61DA6" w:rsidRDefault="00E61DA6" w:rsidP="005C0A07">
      <w:pPr>
        <w:spacing w:line="240" w:lineRule="auto"/>
        <w:ind w:left="720" w:hanging="720"/>
        <w:contextualSpacing/>
        <w:jc w:val="center"/>
      </w:pPr>
      <w:r>
        <w:t xml:space="preserve"> </w:t>
      </w:r>
    </w:p>
    <w:p w:rsidR="00405DA9" w:rsidRDefault="00E61DA6" w:rsidP="005C0A07">
      <w:pPr>
        <w:spacing w:line="240" w:lineRule="auto"/>
        <w:ind w:left="720" w:hanging="720"/>
        <w:contextualSpacing/>
      </w:pPr>
      <w:r>
        <w:fldChar w:fldCharType="end"/>
      </w:r>
    </w:p>
    <w:sectPr w:rsidR="00405DA9" w:rsidSect="00C7146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2"/>
  </w:compat>
  <w:rsids>
    <w:rsidRoot w:val="00E27282"/>
    <w:rsid w:val="000E782C"/>
    <w:rsid w:val="00246E75"/>
    <w:rsid w:val="002F1453"/>
    <w:rsid w:val="00405DA9"/>
    <w:rsid w:val="005C0A07"/>
    <w:rsid w:val="007B6C6E"/>
    <w:rsid w:val="007C51C4"/>
    <w:rsid w:val="009357BD"/>
    <w:rsid w:val="00A10479"/>
    <w:rsid w:val="00A84A81"/>
    <w:rsid w:val="00AC4E6E"/>
    <w:rsid w:val="00BA301F"/>
    <w:rsid w:val="00C71466"/>
    <w:rsid w:val="00DB65A0"/>
    <w:rsid w:val="00DD0C4C"/>
    <w:rsid w:val="00E27282"/>
    <w:rsid w:val="00E61DA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bCs/>
        <w:color w:val="000000" w:themeColor="text1"/>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14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405DA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b:Source>
    <b:Tag>14In</b:Tag>
    <b:SourceType>JournalArticle</b:SourceType>
    <b:Guid>{9CFB4FB1-9853-4822-A9D9-539F35D0D82D}</b:Guid>
    <b:JournalName>International Journal of Production research</b:JournalName>
    <b:Year>2014</b:Year>
    <b:Pages>2108-2120</b:Pages>
    <b:Author>
      <b:Author>
        <b:NameList>
          <b:Person>
            <b:Last>Marcio</b:Last>
            <b:First>Antonio.,</b:First>
            <b:Middle>Thome, T., Sousa, S., and Felipe, L.</b:Middle>
          </b:Person>
        </b:NameList>
      </b:Author>
    </b:Author>
    <b:Title>The Impact of sales and Operations Planning Practices on Manufacturing Operation Performance</b:Title>
    <b:RefOrder>1</b:RefOrder>
  </b:Source>
</b:Sources>
</file>

<file path=customXml/itemProps1.xml><?xml version="1.0" encoding="utf-8"?>
<ds:datastoreItem xmlns:ds="http://schemas.openxmlformats.org/officeDocument/2006/customXml" ds:itemID="{36BE0D94-4F7C-45BB-BC8C-2651F2E648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589</Words>
  <Characters>3362</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JOE</dc:creator>
  <cp:lastModifiedBy>Windows User</cp:lastModifiedBy>
  <cp:revision>2</cp:revision>
  <dcterms:created xsi:type="dcterms:W3CDTF">2019-09-06T07:04:00Z</dcterms:created>
  <dcterms:modified xsi:type="dcterms:W3CDTF">2019-09-06T07:04:00Z</dcterms:modified>
</cp:coreProperties>
</file>